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74D6" w14:textId="5C1514A3" w:rsidR="00530193" w:rsidRDefault="00530193" w:rsidP="00530193">
      <w:pPr>
        <w:shd w:val="clear" w:color="auto" w:fill="FFFFFF"/>
        <w:spacing w:before="300" w:after="150" w:line="510" w:lineRule="atLeast"/>
        <w:outlineLvl w:val="0"/>
        <w:rPr>
          <w:rFonts w:ascii="Lora" w:eastAsia="Times New Roman" w:hAnsi="Lora" w:cs="Times New Roman"/>
          <w:color w:val="262626"/>
          <w:kern w:val="36"/>
          <w:sz w:val="45"/>
          <w:szCs w:val="45"/>
          <w:lang w:eastAsia="ru-RU"/>
        </w:rPr>
      </w:pPr>
      <w:r>
        <w:rPr>
          <w:rFonts w:ascii="Lora" w:eastAsia="Times New Roman" w:hAnsi="Lora" w:cs="Times New Roman"/>
          <w:noProof/>
          <w:color w:val="262626"/>
          <w:kern w:val="36"/>
          <w:sz w:val="45"/>
          <w:szCs w:val="45"/>
          <w:lang w:eastAsia="ru-RU"/>
        </w:rPr>
        <w:drawing>
          <wp:inline distT="0" distB="0" distL="0" distR="0" wp14:anchorId="12782466" wp14:editId="3B4F2D40">
            <wp:extent cx="5857875" cy="390211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70" cy="392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9A230" w14:textId="2FE7DEDC" w:rsidR="00530193" w:rsidRPr="00530193" w:rsidRDefault="00530193" w:rsidP="00530193">
      <w:pPr>
        <w:shd w:val="clear" w:color="auto" w:fill="FFFFFF"/>
        <w:spacing w:before="300" w:after="150" w:line="510" w:lineRule="atLeast"/>
        <w:outlineLvl w:val="0"/>
        <w:rPr>
          <w:rFonts w:ascii="Lora" w:eastAsia="Times New Roman" w:hAnsi="Lora" w:cs="Times New Roman"/>
          <w:color w:val="262626"/>
          <w:kern w:val="36"/>
          <w:sz w:val="45"/>
          <w:szCs w:val="45"/>
          <w:lang w:eastAsia="ru-RU"/>
        </w:rPr>
      </w:pPr>
      <w:r w:rsidRPr="00530193">
        <w:rPr>
          <w:rFonts w:ascii="Lora" w:eastAsia="Times New Roman" w:hAnsi="Lora" w:cs="Times New Roman"/>
          <w:color w:val="262626"/>
          <w:kern w:val="36"/>
          <w:sz w:val="45"/>
          <w:szCs w:val="45"/>
          <w:lang w:eastAsia="ru-RU"/>
        </w:rPr>
        <w:t xml:space="preserve">Подписанный приказ на </w:t>
      </w:r>
      <w:r>
        <w:rPr>
          <w:rFonts w:ascii="Lora" w:eastAsia="Times New Roman" w:hAnsi="Lora" w:cs="Times New Roman"/>
          <w:color w:val="262626"/>
          <w:kern w:val="36"/>
          <w:sz w:val="45"/>
          <w:szCs w:val="45"/>
          <w:lang w:eastAsia="ru-RU"/>
        </w:rPr>
        <w:t>серебро и бронзу</w:t>
      </w:r>
      <w:r w:rsidRPr="00530193">
        <w:rPr>
          <w:rFonts w:ascii="Lora" w:eastAsia="Times New Roman" w:hAnsi="Lora" w:cs="Times New Roman"/>
          <w:color w:val="262626"/>
          <w:kern w:val="36"/>
          <w:sz w:val="45"/>
          <w:szCs w:val="45"/>
          <w:lang w:eastAsia="ru-RU"/>
        </w:rPr>
        <w:t xml:space="preserve"> за IV квартал 2023 года.</w:t>
      </w:r>
    </w:p>
    <w:p w14:paraId="5236933A" w14:textId="3DE0AC28" w:rsidR="00530193" w:rsidRDefault="00E20489" w:rsidP="00530193">
      <w:pPr>
        <w:pStyle w:val="a3"/>
        <w:shd w:val="clear" w:color="auto" w:fill="FFFFFF"/>
        <w:spacing w:before="0" w:beforeAutospacing="0" w:after="360" w:afterAutospacing="0"/>
        <w:jc w:val="both"/>
        <w:rPr>
          <w:rFonts w:ascii="Roboto" w:hAnsi="Roboto"/>
          <w:color w:val="262626"/>
        </w:rPr>
      </w:pPr>
      <w:r w:rsidRPr="00E20489">
        <w:rPr>
          <w:rStyle w:val="a4"/>
          <w:rFonts w:ascii="Roboto" w:hAnsi="Roboto"/>
          <w:b/>
          <w:bCs/>
          <w:color w:val="262626"/>
        </w:rPr>
        <w:t>Министр физической культуры и спорта Чувашской Республики</w:t>
      </w:r>
      <w:r>
        <w:rPr>
          <w:rStyle w:val="a4"/>
          <w:rFonts w:ascii="Roboto" w:hAnsi="Roboto"/>
          <w:b/>
          <w:bCs/>
          <w:color w:val="262626"/>
        </w:rPr>
        <w:t xml:space="preserve"> </w:t>
      </w:r>
      <w:r w:rsidR="00530193">
        <w:rPr>
          <w:rStyle w:val="a4"/>
          <w:rFonts w:ascii="Roboto" w:hAnsi="Roboto"/>
          <w:b/>
          <w:bCs/>
          <w:color w:val="262626"/>
        </w:rPr>
        <w:t>подписал Приказ «О награждении серебряным и бронзовым знаком отличия Всероссийского физкультурно-спортивного комплекса «Готов к труду и обороне». В приказ вошли граждане, успешно выполнившие испытания комплекса ГТО по итогам тестирования с 1 октября по 31 декабря 2023 г.</w:t>
      </w:r>
    </w:p>
    <w:p w14:paraId="12BB0B3D" w14:textId="77777777" w:rsidR="00530193" w:rsidRDefault="00530193" w:rsidP="00530193">
      <w:pPr>
        <w:pStyle w:val="a3"/>
        <w:shd w:val="clear" w:color="auto" w:fill="FFFFFF"/>
        <w:spacing w:before="0" w:beforeAutospacing="0" w:after="36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>В Чувашской Республике за IV квартал 2023 года регистрацию на сайте комплекса ГТО прошли 10992 человек и 39961 человек приняли участие в выполнении нормативов.</w:t>
      </w:r>
    </w:p>
    <w:p w14:paraId="5EF89FE7" w14:textId="4B7355C3" w:rsidR="00530193" w:rsidRDefault="0031637D" w:rsidP="00E2048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 xml:space="preserve">За </w:t>
      </w:r>
      <w:r>
        <w:rPr>
          <w:rFonts w:ascii="Roboto" w:hAnsi="Roboto"/>
          <w:color w:val="262626"/>
          <w:lang w:val="en-US"/>
        </w:rPr>
        <w:t>IV</w:t>
      </w:r>
      <w:r>
        <w:rPr>
          <w:rFonts w:ascii="Roboto" w:hAnsi="Roboto"/>
          <w:color w:val="262626"/>
        </w:rPr>
        <w:t xml:space="preserve"> квартал 2023 г. на знак отличия выполнили: </w:t>
      </w:r>
    </w:p>
    <w:p w14:paraId="62D9265C" w14:textId="350369A5" w:rsidR="00530193" w:rsidRDefault="00530193" w:rsidP="00E2048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>– 5121 человек на золотой знак отличия;</w:t>
      </w:r>
    </w:p>
    <w:p w14:paraId="7A2AAC05" w14:textId="3B9BCB75" w:rsidR="00530193" w:rsidRDefault="00530193" w:rsidP="00E2048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>– 12951 человек на серебряный знак отличия;</w:t>
      </w:r>
    </w:p>
    <w:p w14:paraId="39A6AFAD" w14:textId="77777777" w:rsidR="00E20489" w:rsidRDefault="00530193" w:rsidP="00E2048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>– 14417 человек на бронзовый знак отличия.</w:t>
      </w:r>
    </w:p>
    <w:p w14:paraId="2CAADD9B" w14:textId="22ADE465" w:rsidR="00530193" w:rsidRDefault="00530193" w:rsidP="00530193">
      <w:pPr>
        <w:pStyle w:val="a3"/>
        <w:shd w:val="clear" w:color="auto" w:fill="FFFFFF"/>
        <w:spacing w:before="0" w:beforeAutospacing="0" w:after="36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br/>
        <w:t>Напомним, наличие знаков отличия ГТО дает абитуриентам право на получение дополнительно от 1 до 10 баллов к ЕГЭ, студентам – возможности получать повышенную стипендию, а трудящимся позволяет претендовать на поощрение в виде премии или дополнительных льгот на усмотрение работодателя.</w:t>
      </w:r>
    </w:p>
    <w:p w14:paraId="041FC645" w14:textId="5B35F337" w:rsidR="0031637D" w:rsidRDefault="0031637D" w:rsidP="00530193">
      <w:pPr>
        <w:pStyle w:val="a3"/>
        <w:shd w:val="clear" w:color="auto" w:fill="FFFFFF"/>
        <w:spacing w:before="0" w:beforeAutospacing="0" w:after="360" w:afterAutospacing="0"/>
        <w:jc w:val="both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lastRenderedPageBreak/>
        <w:t xml:space="preserve">Приказ на золотой знак отличия </w:t>
      </w:r>
      <w:hyperlink r:id="rId5" w:history="1">
        <w:r>
          <w:rPr>
            <w:rStyle w:val="a5"/>
            <w:rFonts w:ascii="Roboto" w:hAnsi="Roboto"/>
            <w:color w:val="3D2273"/>
            <w:u w:val="single"/>
            <w:shd w:val="clear" w:color="auto" w:fill="FFFFFF"/>
          </w:rPr>
          <w:t>размещён на официальном интернет-портале комплекса ГТО.</w:t>
        </w:r>
      </w:hyperlink>
      <w:r>
        <w:rPr>
          <w:rFonts w:ascii="Roboto" w:hAnsi="Roboto"/>
          <w:color w:val="262626"/>
          <w:shd w:val="clear" w:color="auto" w:fill="FFFFFF"/>
        </w:rPr>
        <w:t> </w:t>
      </w:r>
    </w:p>
    <w:p w14:paraId="38409CD6" w14:textId="77777777" w:rsidR="005D7E59" w:rsidRDefault="005D7E59"/>
    <w:sectPr w:rsidR="005D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">
    <w:altName w:val="Lora"/>
    <w:charset w:val="CC"/>
    <w:family w:val="auto"/>
    <w:pitch w:val="variable"/>
    <w:sig w:usb0="A00002FF" w:usb1="5000204B" w:usb2="00000000" w:usb3="00000000" w:csb0="000000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56"/>
    <w:rsid w:val="0031637D"/>
    <w:rsid w:val="004656DF"/>
    <w:rsid w:val="00530193"/>
    <w:rsid w:val="005D7E59"/>
    <w:rsid w:val="00CD6656"/>
    <w:rsid w:val="00E20489"/>
    <w:rsid w:val="00E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E7A3"/>
  <w15:chartTrackingRefBased/>
  <w15:docId w15:val="{F263FE5C-D3C2-48DA-BCB4-4DEF1A30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0193"/>
    <w:rPr>
      <w:i/>
      <w:iCs/>
    </w:rPr>
  </w:style>
  <w:style w:type="character" w:styleId="a5">
    <w:name w:val="Strong"/>
    <w:basedOn w:val="a0"/>
    <w:uiPriority w:val="22"/>
    <w:qFormat/>
    <w:rsid w:val="0031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to.ru/files/uploads/documents/65bb9d5f7a28c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2024-02-05T13:10:00Z</cp:lastPrinted>
  <dcterms:created xsi:type="dcterms:W3CDTF">2024-02-05T12:50:00Z</dcterms:created>
  <dcterms:modified xsi:type="dcterms:W3CDTF">2024-02-05T13:29:00Z</dcterms:modified>
</cp:coreProperties>
</file>